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F1" w:rsidRPr="00201663" w:rsidRDefault="002636F1" w:rsidP="00201663">
      <w:pPr>
        <w:jc w:val="center"/>
        <w:rPr>
          <w:b/>
        </w:rPr>
      </w:pPr>
      <w:bookmarkStart w:id="0" w:name="_GoBack"/>
      <w:bookmarkEnd w:id="0"/>
      <w:r w:rsidRPr="00201663">
        <w:rPr>
          <w:b/>
        </w:rPr>
        <w:t xml:space="preserve">PROPUESTA LANZAMIENTO REVISTA </w:t>
      </w:r>
      <w:r w:rsidR="00DD64EE" w:rsidRPr="00201663">
        <w:rPr>
          <w:b/>
        </w:rPr>
        <w:t>DE EDUCACIÓN BÁSICA</w:t>
      </w:r>
      <w:r w:rsidR="00201663">
        <w:rPr>
          <w:b/>
        </w:rPr>
        <w:t xml:space="preserve"> 2019</w:t>
      </w:r>
    </w:p>
    <w:p w:rsidR="00DD64EE" w:rsidRDefault="00DD64EE"/>
    <w:p w:rsidR="00271A74" w:rsidRDefault="00DD64EE" w:rsidP="00271A74">
      <w:pPr>
        <w:jc w:val="both"/>
      </w:pPr>
      <w:r>
        <w:t>Los artículos para el n º 1</w:t>
      </w:r>
      <w:r w:rsidR="00B22654">
        <w:t>1</w:t>
      </w:r>
      <w:r>
        <w:t xml:space="preserve"> de la Revista de Educación Básica deben referirse al campo general de la relación entre multiculturalismo y género. </w:t>
      </w:r>
      <w:r w:rsidR="00271A74">
        <w:t xml:space="preserve">El tratamiento de este vínculo se puede abordar en tópicos como saberes y acciones pedagógicas, políticas educaciones, planes y programas, didácticas, etc. </w:t>
      </w:r>
    </w:p>
    <w:p w:rsidR="00271A74" w:rsidRDefault="00271A74" w:rsidP="00271A74">
      <w:pPr>
        <w:jc w:val="both"/>
      </w:pPr>
      <w:r>
        <w:t xml:space="preserve">Los artículos pueden corresponder a ensayos, resultados de investigaciones, textos de carácter científico, filosófico, estético y/o cultural. En cualquiera de estos casos debe contemplar las respectivas referencias bibliográficas de acuerdo con la normativa APA. </w:t>
      </w:r>
    </w:p>
    <w:p w:rsidR="00271A74" w:rsidRDefault="00271A74" w:rsidP="00271A74">
      <w:pPr>
        <w:jc w:val="both"/>
      </w:pPr>
    </w:p>
    <w:p w:rsidR="00271A74" w:rsidRDefault="002C7C15" w:rsidP="00271A74">
      <w:pPr>
        <w:jc w:val="both"/>
      </w:pPr>
      <w:r>
        <w:t>Desde el punto de vista formal, la extensión de todo artículo debe oscilar entre 10 y 25 páginas, diagramado en tamaño carta a doble espacio, siendo presentado en   formato Word, con tipografía Arial y en tamaño 14. Debe tener un resumen y abstract de 8 a 10 líneas, e</w:t>
      </w:r>
      <w:r w:rsidR="00772B57">
        <w:t xml:space="preserve">n castellano e inglés. </w:t>
      </w:r>
      <w:r>
        <w:t xml:space="preserve"> </w:t>
      </w:r>
      <w:r w:rsidR="00772B57">
        <w:t xml:space="preserve">Además, es imprescindible que el texto sea original e inédito. </w:t>
      </w:r>
    </w:p>
    <w:p w:rsidR="00772B57" w:rsidRDefault="00772B57" w:rsidP="00271A74">
      <w:pPr>
        <w:jc w:val="both"/>
      </w:pPr>
    </w:p>
    <w:p w:rsidR="00772B57" w:rsidRDefault="00772B57" w:rsidP="00271A74">
      <w:pPr>
        <w:jc w:val="both"/>
      </w:pPr>
      <w:r>
        <w:t xml:space="preserve">El comité editorial cautelará que el principio de compromiso con la verdad y el respeto por la autoría de las ideas expresadas en los artículos sea cumplido; sin </w:t>
      </w:r>
      <w:r w:rsidR="00201663">
        <w:t>embargo, la</w:t>
      </w:r>
      <w:r>
        <w:t xml:space="preserve"> responsabilidad última respecto de la autenticidad </w:t>
      </w:r>
      <w:r w:rsidR="00201663">
        <w:t xml:space="preserve">de la información contenida y la propiedad de la reflexión planteada como propia, recae en el (los) autor (es). </w:t>
      </w:r>
    </w:p>
    <w:p w:rsidR="00201663" w:rsidRDefault="00201663" w:rsidP="00271A74">
      <w:pPr>
        <w:jc w:val="both"/>
      </w:pPr>
    </w:p>
    <w:p w:rsidR="00201663" w:rsidRDefault="00201663" w:rsidP="00271A74">
      <w:pPr>
        <w:jc w:val="both"/>
      </w:pPr>
      <w:r>
        <w:t xml:space="preserve">Los textos deben remitirse al editor de la Revista de Educación Básica, quien encargará a dos especialistas externos su revisión y evaluación. </w:t>
      </w:r>
      <w:r w:rsidR="009551BC">
        <w:t>Posteriormente el</w:t>
      </w:r>
      <w:r>
        <w:t xml:space="preserve"> comité editorial decidirá la aceptación o rechazo de los artículos que </w:t>
      </w:r>
      <w:r w:rsidR="009551BC">
        <w:t xml:space="preserve">no </w:t>
      </w:r>
      <w:r>
        <w:t xml:space="preserve">cumplen las exigencias formales o se distancian de las posiciones éticas y valóricas  </w:t>
      </w:r>
      <w:r w:rsidR="009551BC">
        <w:t xml:space="preserve">que sustentan el ideario de la Carrera de Pedagogía en Educación General Básica. </w:t>
      </w:r>
    </w:p>
    <w:p w:rsidR="009551BC" w:rsidRDefault="009551BC" w:rsidP="00271A74">
      <w:pPr>
        <w:jc w:val="both"/>
      </w:pPr>
    </w:p>
    <w:p w:rsidR="00772B57" w:rsidRDefault="009551BC" w:rsidP="00271A74">
      <w:pPr>
        <w:jc w:val="both"/>
      </w:pPr>
      <w:r>
        <w:t>El plazo máximo para enviar el artículo para ser evaluad</w:t>
      </w:r>
      <w:r w:rsidR="00D7387B">
        <w:t>o</w:t>
      </w:r>
      <w:r>
        <w:t xml:space="preserve"> es el día </w:t>
      </w:r>
      <w:r w:rsidR="00BD792F">
        <w:t xml:space="preserve">30 de junio del </w:t>
      </w:r>
      <w:r>
        <w:t xml:space="preserve">2019, remitiéndolo únicamente al correo electrónico </w:t>
      </w:r>
      <w:hyperlink r:id="rId4" w:history="1">
        <w:r w:rsidR="00BD792F" w:rsidRPr="00017C16">
          <w:rPr>
            <w:rStyle w:val="Hipervnculo"/>
          </w:rPr>
          <w:t>jalegrialicuimeeditor@gmail.com</w:t>
        </w:r>
      </w:hyperlink>
      <w:r w:rsidR="00BD792F">
        <w:t xml:space="preserve"> </w:t>
      </w:r>
    </w:p>
    <w:p w:rsidR="00D7387B" w:rsidRDefault="00D7387B" w:rsidP="00271A74">
      <w:pPr>
        <w:jc w:val="both"/>
      </w:pPr>
    </w:p>
    <w:p w:rsidR="00D7387B" w:rsidRDefault="00D7387B" w:rsidP="00271A74">
      <w:pPr>
        <w:jc w:val="both"/>
      </w:pPr>
    </w:p>
    <w:p w:rsidR="00271A74" w:rsidRDefault="00271A74" w:rsidP="00271A74">
      <w:pPr>
        <w:jc w:val="both"/>
      </w:pPr>
    </w:p>
    <w:p w:rsidR="00DD64EE" w:rsidRDefault="00271A74" w:rsidP="00271A74">
      <w:pPr>
        <w:jc w:val="both"/>
      </w:pPr>
      <w:r>
        <w:t xml:space="preserve"> </w:t>
      </w:r>
    </w:p>
    <w:sectPr w:rsidR="00DD6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F1"/>
    <w:rsid w:val="00201663"/>
    <w:rsid w:val="002636F1"/>
    <w:rsid w:val="00271A74"/>
    <w:rsid w:val="002C7C15"/>
    <w:rsid w:val="003D5505"/>
    <w:rsid w:val="005B03E7"/>
    <w:rsid w:val="00772B57"/>
    <w:rsid w:val="009551BC"/>
    <w:rsid w:val="00A9562D"/>
    <w:rsid w:val="00B22654"/>
    <w:rsid w:val="00BD792F"/>
    <w:rsid w:val="00D7387B"/>
    <w:rsid w:val="00D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4FE9E6-C9F8-444C-B49D-3AE7BF7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9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legrialicuimeedit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ALEGRIA LICUIME</dc:creator>
  <cp:keywords/>
  <dc:description/>
  <cp:lastModifiedBy>PATRICK GRIGGS LATUS</cp:lastModifiedBy>
  <cp:revision>2</cp:revision>
  <dcterms:created xsi:type="dcterms:W3CDTF">2019-04-08T20:51:00Z</dcterms:created>
  <dcterms:modified xsi:type="dcterms:W3CDTF">2019-04-08T20:51:00Z</dcterms:modified>
</cp:coreProperties>
</file>